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Access Stamp — Access to Work call notes template</w:t>
      </w:r>
    </w:p>
    <w:p/>
    <w:p>
      <w:r>
        <w:t xml:space="preserve">Date:</w:t>
      </w:r>
    </w:p>
    <w:p>
      <w:r>
        <w:t xml:space="preserve">Who I spoke to:</w:t>
      </w:r>
    </w:p>
    <w:p>
      <w:r>
        <w:t xml:space="preserve">Reference number:</w:t>
      </w:r>
    </w:p>
    <w:p/>
    <w:p>
      <w:r>
        <w:t xml:space="preserve">What they asked:</w:t>
      </w:r>
    </w:p>
    <w:p>
      <w:r>
        <w:t xml:space="preserve">What I explained:</w:t>
      </w:r>
    </w:p>
    <w:p>
      <w:r>
        <w:t xml:space="preserve">Documents requested:</w:t>
      </w:r>
    </w:p>
    <w:p>
      <w:r>
        <w:t xml:space="preserve">Next step:</w:t>
      </w:r>
    </w:p>
    <w:p>
      <w:r>
        <w:t xml:space="preserve">Expected timescale:</w:t>
      </w:r>
    </w:p>
    <w:sectPr/>
  </w:body>
</w:document>
</file>