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Access to Work application prep checklist</w:t>
      </w:r>
    </w:p>
    <w:p/>
    <w:p>
      <w:r>
        <w:t xml:space="preserve">Before applying, gather:</w:t>
      </w:r>
    </w:p>
    <w:p>
      <w:r>
        <w:t xml:space="preserve">[ ] Job title or type of work</w:t>
      </w:r>
    </w:p>
    <w:p>
      <w:r>
        <w:t xml:space="preserve">[ ] Workplace address and postcode</w:t>
      </w:r>
    </w:p>
    <w:p>
      <w:r>
        <w:t xml:space="preserve">[ ] Employer or workplace contact details</w:t>
      </w:r>
    </w:p>
    <w:p>
      <w:r>
        <w:t xml:space="preserve">[ ] How your condition affects work</w:t>
      </w:r>
    </w:p>
    <w:p>
      <w:r>
        <w:t xml:space="preserve">[ ] Tasks that are difficult</w:t>
      </w:r>
    </w:p>
    <w:p>
      <w:r>
        <w:t xml:space="preserve">[ ] Support you already have</w:t>
      </w:r>
    </w:p>
    <w:p>
      <w:r>
        <w:t xml:space="preserve">[ ] Support you think you need</w:t>
      </w:r>
    </w:p>
    <w:p>
      <w:r>
        <w:t xml:space="preserve">[ ] National Insurance number (if available)</w:t>
      </w:r>
    </w:p>
    <w:p>
      <w:r>
        <w:t xml:space="preserve">[ ] Upcoming start date or interview details (if relevant)</w:t>
      </w:r>
    </w:p>
    <w:p/>
    <w:p>
      <w:r>
        <w:t xml:space="preserve">Barrier summary:</w:t>
      </w:r>
    </w:p>
    <w:p>
      <w:r>
        <w:t xml:space="preserve">What is difficult at work?</w:t>
      </w:r>
    </w:p>
    <w:p>
      <w:r>
        <w:t xml:space="preserve">How often does it happen?</w:t>
      </w:r>
    </w:p>
    <w:p>
      <w:r>
        <w:t xml:space="preserve">What happens without support?</w:t>
      </w:r>
    </w:p>
    <w:p>
      <w:r>
        <w:t xml:space="preserve">What support do you think would help?</w:t>
      </w:r>
    </w:p>
    <w:sectPr/>
  </w:body>
</w:document>
</file>